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A7058" w14:textId="754B88A2" w:rsidR="003F208D" w:rsidRPr="003F208D" w:rsidRDefault="003F208D">
      <w:pPr>
        <w:pStyle w:val="Heading1"/>
        <w:rPr>
          <w:rFonts w:asciiTheme="minorHAnsi" w:hAnsiTheme="minorHAnsi" w:cstheme="minorHAnsi"/>
          <w:b/>
          <w:bCs/>
          <w:color w:val="auto"/>
          <w:sz w:val="40"/>
          <w:szCs w:val="40"/>
        </w:rPr>
      </w:pPr>
      <w:r w:rsidRPr="003F208D">
        <w:rPr>
          <w:rFonts w:asciiTheme="minorHAnsi" w:hAnsiTheme="minorHAnsi" w:cstheme="minorHAnsi"/>
          <w:b/>
          <w:bCs/>
          <w:color w:val="auto"/>
          <w:sz w:val="40"/>
          <w:szCs w:val="40"/>
        </w:rPr>
        <w:t>Code of Conduct – Parents and Spectators</w:t>
      </w:r>
    </w:p>
    <w:p w14:paraId="5C22B4CC" w14:textId="35E42BA0" w:rsidR="000F519C" w:rsidRDefault="00000000">
      <w:pPr>
        <w:pStyle w:val="Heading1"/>
        <w:rPr>
          <w:sz w:val="40"/>
          <w:szCs w:val="40"/>
        </w:rPr>
      </w:pPr>
      <w:r>
        <w:rPr>
          <w:sz w:val="40"/>
          <w:szCs w:val="40"/>
        </w:rPr>
        <w:t>GOALS</w:t>
      </w:r>
    </w:p>
    <w:p w14:paraId="3A7EED79" w14:textId="77777777" w:rsidR="000F519C" w:rsidRDefault="00000000">
      <w:pPr>
        <w:jc w:val="both"/>
        <w:rPr>
          <w:sz w:val="28"/>
          <w:szCs w:val="28"/>
        </w:rPr>
      </w:pPr>
      <w:proofErr w:type="spellStart"/>
      <w:r>
        <w:rPr>
          <w:sz w:val="28"/>
          <w:szCs w:val="28"/>
        </w:rPr>
        <w:t>InCAS</w:t>
      </w:r>
      <w:proofErr w:type="spellEnd"/>
      <w:r>
        <w:rPr>
          <w:sz w:val="28"/>
          <w:szCs w:val="28"/>
        </w:rPr>
        <w:t xml:space="preserve"> (Inverkeithing Competitive Amateur Swimmers) is a club for the community.  It is our aim to inspire swimmers to reach their full potential whilst providing a secure, enjoyable and caring environment where every member is valued and encouraged to work together to achieve their goals.</w:t>
      </w:r>
    </w:p>
    <w:p w14:paraId="3268FBFF" w14:textId="77777777" w:rsidR="000F519C" w:rsidRDefault="000F519C">
      <w:pPr>
        <w:rPr>
          <w:sz w:val="28"/>
          <w:szCs w:val="28"/>
        </w:rPr>
      </w:pPr>
    </w:p>
    <w:p w14:paraId="00983298" w14:textId="77777777" w:rsidR="000F519C" w:rsidRDefault="00000000">
      <w:pPr>
        <w:pStyle w:val="Heading2"/>
        <w:rPr>
          <w:sz w:val="36"/>
          <w:szCs w:val="36"/>
        </w:rPr>
      </w:pPr>
      <w:r>
        <w:rPr>
          <w:sz w:val="36"/>
          <w:szCs w:val="36"/>
        </w:rPr>
        <w:t>OBJECTIVES</w:t>
      </w:r>
    </w:p>
    <w:p w14:paraId="69D9933C" w14:textId="77777777" w:rsidR="000F519C" w:rsidRDefault="00000000">
      <w:pPr>
        <w:pStyle w:val="ListParagraph"/>
        <w:numPr>
          <w:ilvl w:val="0"/>
          <w:numId w:val="3"/>
        </w:numPr>
        <w:spacing w:line="254" w:lineRule="auto"/>
        <w:jc w:val="both"/>
        <w:rPr>
          <w:sz w:val="28"/>
          <w:szCs w:val="28"/>
        </w:rPr>
      </w:pPr>
      <w:r>
        <w:rPr>
          <w:sz w:val="28"/>
          <w:szCs w:val="28"/>
        </w:rPr>
        <w:t>To promote swimming as a healthy sport and ‘skill for life’.</w:t>
      </w:r>
    </w:p>
    <w:p w14:paraId="5AF25078" w14:textId="77777777" w:rsidR="000F519C" w:rsidRDefault="00000000">
      <w:pPr>
        <w:pStyle w:val="ListParagraph"/>
        <w:numPr>
          <w:ilvl w:val="0"/>
          <w:numId w:val="3"/>
        </w:numPr>
        <w:spacing w:line="254" w:lineRule="auto"/>
        <w:jc w:val="both"/>
        <w:rPr>
          <w:sz w:val="28"/>
          <w:szCs w:val="28"/>
        </w:rPr>
      </w:pPr>
      <w:r>
        <w:rPr>
          <w:sz w:val="28"/>
          <w:szCs w:val="28"/>
        </w:rPr>
        <w:t>To provide a pleasurable, successful and inclusive learning environment to promote the development of each swimmer.</w:t>
      </w:r>
    </w:p>
    <w:p w14:paraId="1D05F193" w14:textId="77777777" w:rsidR="000F519C" w:rsidRDefault="00000000">
      <w:pPr>
        <w:pStyle w:val="ListParagraph"/>
        <w:numPr>
          <w:ilvl w:val="0"/>
          <w:numId w:val="3"/>
        </w:numPr>
        <w:spacing w:line="254" w:lineRule="auto"/>
        <w:jc w:val="both"/>
        <w:rPr>
          <w:sz w:val="28"/>
          <w:szCs w:val="28"/>
        </w:rPr>
      </w:pPr>
      <w:r>
        <w:rPr>
          <w:sz w:val="28"/>
          <w:szCs w:val="28"/>
        </w:rPr>
        <w:t>To provide leadership and positive role models for our swimmers.</w:t>
      </w:r>
    </w:p>
    <w:p w14:paraId="0811500D" w14:textId="77777777" w:rsidR="000F519C" w:rsidRDefault="00000000">
      <w:pPr>
        <w:pStyle w:val="ListParagraph"/>
        <w:numPr>
          <w:ilvl w:val="0"/>
          <w:numId w:val="3"/>
        </w:numPr>
        <w:spacing w:line="254" w:lineRule="auto"/>
        <w:jc w:val="both"/>
        <w:rPr>
          <w:sz w:val="28"/>
          <w:szCs w:val="28"/>
        </w:rPr>
      </w:pPr>
      <w:r>
        <w:rPr>
          <w:sz w:val="28"/>
          <w:szCs w:val="28"/>
        </w:rPr>
        <w:t>To encourage a positive attitude and strong work ethic which encompasses the values of hard work, discipline, determination and perseverance.</w:t>
      </w:r>
    </w:p>
    <w:p w14:paraId="1B38A651" w14:textId="77777777" w:rsidR="000F519C" w:rsidRDefault="00000000">
      <w:pPr>
        <w:pStyle w:val="ListParagraph"/>
        <w:numPr>
          <w:ilvl w:val="0"/>
          <w:numId w:val="3"/>
        </w:numPr>
        <w:spacing w:line="254" w:lineRule="auto"/>
        <w:jc w:val="both"/>
        <w:rPr>
          <w:sz w:val="28"/>
          <w:szCs w:val="28"/>
        </w:rPr>
      </w:pPr>
      <w:r>
        <w:rPr>
          <w:sz w:val="28"/>
          <w:szCs w:val="28"/>
        </w:rPr>
        <w:t>To introduce competitive swimming with inclusivity at its core.</w:t>
      </w:r>
    </w:p>
    <w:p w14:paraId="67512F9D" w14:textId="77777777" w:rsidR="000F519C" w:rsidRDefault="00000000">
      <w:pPr>
        <w:pStyle w:val="ListParagraph"/>
        <w:numPr>
          <w:ilvl w:val="0"/>
          <w:numId w:val="3"/>
        </w:numPr>
        <w:spacing w:line="254" w:lineRule="auto"/>
        <w:jc w:val="both"/>
        <w:rPr>
          <w:sz w:val="28"/>
          <w:szCs w:val="28"/>
        </w:rPr>
      </w:pPr>
      <w:r>
        <w:rPr>
          <w:sz w:val="28"/>
          <w:szCs w:val="28"/>
        </w:rPr>
        <w:t>To develop a strong sense of sportsmanship which deals with success and disappointment but also a healthy respect for other swimmers and teams.</w:t>
      </w:r>
    </w:p>
    <w:p w14:paraId="309C9119" w14:textId="77777777" w:rsidR="000F519C" w:rsidRDefault="00000000">
      <w:pPr>
        <w:pStyle w:val="ListParagraph"/>
        <w:numPr>
          <w:ilvl w:val="0"/>
          <w:numId w:val="3"/>
        </w:numPr>
        <w:spacing w:line="254" w:lineRule="auto"/>
        <w:jc w:val="both"/>
        <w:rPr>
          <w:sz w:val="28"/>
          <w:szCs w:val="28"/>
        </w:rPr>
      </w:pPr>
      <w:r>
        <w:rPr>
          <w:sz w:val="28"/>
          <w:szCs w:val="28"/>
        </w:rPr>
        <w:t>Finally, to promote mutual understanding amongst swimmers, coaches and parents on the need for respect, co-operation and team spirit.</w:t>
      </w:r>
    </w:p>
    <w:p w14:paraId="0177379D" w14:textId="77777777" w:rsidR="000F519C" w:rsidRDefault="000F519C">
      <w:pPr>
        <w:pStyle w:val="Heading2"/>
        <w:rPr>
          <w:sz w:val="36"/>
          <w:szCs w:val="36"/>
        </w:rPr>
      </w:pPr>
    </w:p>
    <w:p w14:paraId="559D391B" w14:textId="77777777" w:rsidR="000F519C" w:rsidRDefault="00000000">
      <w:pPr>
        <w:pStyle w:val="Heading2"/>
        <w:rPr>
          <w:sz w:val="36"/>
          <w:szCs w:val="36"/>
        </w:rPr>
      </w:pPr>
      <w:r>
        <w:rPr>
          <w:sz w:val="36"/>
          <w:szCs w:val="36"/>
        </w:rPr>
        <w:t xml:space="preserve">Parent and Spectators Code of Conduct </w:t>
      </w:r>
    </w:p>
    <w:p w14:paraId="0BA4AE0F" w14:textId="77777777" w:rsidR="000F519C" w:rsidRDefault="00000000">
      <w:pPr>
        <w:jc w:val="both"/>
        <w:rPr>
          <w:sz w:val="28"/>
          <w:szCs w:val="28"/>
        </w:rPr>
      </w:pPr>
      <w:r>
        <w:rPr>
          <w:sz w:val="28"/>
          <w:szCs w:val="28"/>
        </w:rPr>
        <w:t>As a parent and spectator at a training session and a gala, I agree to:</w:t>
      </w:r>
    </w:p>
    <w:p w14:paraId="47B62DF2" w14:textId="77777777" w:rsidR="000F519C" w:rsidRDefault="00000000">
      <w:pPr>
        <w:pStyle w:val="ListParagraph"/>
        <w:numPr>
          <w:ilvl w:val="0"/>
          <w:numId w:val="1"/>
        </w:numPr>
        <w:jc w:val="both"/>
        <w:rPr>
          <w:sz w:val="28"/>
          <w:szCs w:val="28"/>
        </w:rPr>
      </w:pPr>
      <w:r>
        <w:rPr>
          <w:sz w:val="28"/>
          <w:szCs w:val="28"/>
        </w:rPr>
        <w:t>Always promote the positive aspects of the sport (e.g. fair play)</w:t>
      </w:r>
    </w:p>
    <w:p w14:paraId="330D751B" w14:textId="77777777" w:rsidR="000F519C" w:rsidRDefault="00000000">
      <w:pPr>
        <w:pStyle w:val="ListParagraph"/>
        <w:numPr>
          <w:ilvl w:val="0"/>
          <w:numId w:val="1"/>
        </w:numPr>
        <w:jc w:val="both"/>
        <w:rPr>
          <w:sz w:val="28"/>
          <w:szCs w:val="28"/>
        </w:rPr>
      </w:pPr>
      <w:r>
        <w:rPr>
          <w:sz w:val="28"/>
          <w:szCs w:val="28"/>
        </w:rPr>
        <w:t>Encourage athletes to value the performance and not just results.</w:t>
      </w:r>
    </w:p>
    <w:p w14:paraId="26525EA2" w14:textId="77777777" w:rsidR="000F519C" w:rsidRDefault="00000000">
      <w:pPr>
        <w:pStyle w:val="ListParagraph"/>
        <w:numPr>
          <w:ilvl w:val="0"/>
          <w:numId w:val="1"/>
        </w:numPr>
        <w:jc w:val="both"/>
        <w:rPr>
          <w:sz w:val="28"/>
          <w:szCs w:val="28"/>
        </w:rPr>
      </w:pPr>
      <w:r>
        <w:rPr>
          <w:sz w:val="28"/>
          <w:szCs w:val="28"/>
        </w:rPr>
        <w:t>Do not ridicule or shout at a child for making mistakes or losing a race.</w:t>
      </w:r>
    </w:p>
    <w:p w14:paraId="41052DD1" w14:textId="77777777" w:rsidR="000F519C" w:rsidRDefault="00000000">
      <w:pPr>
        <w:pStyle w:val="ListParagraph"/>
        <w:numPr>
          <w:ilvl w:val="0"/>
          <w:numId w:val="1"/>
        </w:numPr>
        <w:jc w:val="both"/>
        <w:rPr>
          <w:sz w:val="28"/>
          <w:szCs w:val="28"/>
        </w:rPr>
      </w:pPr>
      <w:r>
        <w:rPr>
          <w:sz w:val="28"/>
          <w:szCs w:val="28"/>
        </w:rPr>
        <w:t>Never condone rule violations or use of prohibited substances.</w:t>
      </w:r>
    </w:p>
    <w:p w14:paraId="7EBB70E8" w14:textId="77777777" w:rsidR="000F519C" w:rsidRDefault="00000000">
      <w:pPr>
        <w:pStyle w:val="ListParagraph"/>
        <w:numPr>
          <w:ilvl w:val="0"/>
          <w:numId w:val="1"/>
        </w:numPr>
        <w:jc w:val="both"/>
        <w:rPr>
          <w:sz w:val="28"/>
          <w:szCs w:val="28"/>
        </w:rPr>
      </w:pPr>
      <w:r>
        <w:rPr>
          <w:sz w:val="28"/>
          <w:szCs w:val="28"/>
        </w:rPr>
        <w:t>Behave responsibly and do not use inappropriate language whilst involved in or spectating at club activities, and treat athletes, coaches, club volunteers, officials and parents of yours and other clubs with due respect.</w:t>
      </w:r>
    </w:p>
    <w:p w14:paraId="77E76725" w14:textId="77777777" w:rsidR="000F519C" w:rsidRDefault="00000000">
      <w:pPr>
        <w:pStyle w:val="ListParagraph"/>
        <w:numPr>
          <w:ilvl w:val="0"/>
          <w:numId w:val="1"/>
        </w:numPr>
        <w:jc w:val="both"/>
        <w:rPr>
          <w:sz w:val="28"/>
          <w:szCs w:val="28"/>
        </w:rPr>
      </w:pPr>
      <w:r>
        <w:rPr>
          <w:sz w:val="28"/>
          <w:szCs w:val="28"/>
        </w:rPr>
        <w:t>Follow all guidelines laid down by the national governing body and the club.</w:t>
      </w:r>
    </w:p>
    <w:p w14:paraId="036CE1D1" w14:textId="77777777" w:rsidR="000F519C" w:rsidRDefault="00000000">
      <w:pPr>
        <w:pStyle w:val="ListParagraph"/>
        <w:numPr>
          <w:ilvl w:val="0"/>
          <w:numId w:val="1"/>
        </w:numPr>
        <w:jc w:val="both"/>
        <w:rPr>
          <w:sz w:val="28"/>
          <w:szCs w:val="28"/>
        </w:rPr>
      </w:pPr>
      <w:r>
        <w:rPr>
          <w:sz w:val="28"/>
          <w:szCs w:val="28"/>
        </w:rPr>
        <w:lastRenderedPageBreak/>
        <w:t>Encourage and guide athletes to accept responsibility for their own performance and behaviour.</w:t>
      </w:r>
    </w:p>
    <w:p w14:paraId="031FCDA5" w14:textId="77777777" w:rsidR="000F519C" w:rsidRDefault="00000000">
      <w:pPr>
        <w:pStyle w:val="ListParagraph"/>
        <w:numPr>
          <w:ilvl w:val="0"/>
          <w:numId w:val="1"/>
        </w:numPr>
        <w:jc w:val="both"/>
        <w:rPr>
          <w:color w:val="FF0000"/>
          <w:sz w:val="28"/>
          <w:szCs w:val="28"/>
        </w:rPr>
      </w:pPr>
      <w:r>
        <w:rPr>
          <w:color w:val="FF0000"/>
          <w:sz w:val="28"/>
          <w:szCs w:val="28"/>
        </w:rPr>
        <w:t>Always remember that the person primarily involved in the sport is the child not you.</w:t>
      </w:r>
    </w:p>
    <w:p w14:paraId="7620E7B0" w14:textId="77777777" w:rsidR="000F519C" w:rsidRDefault="00000000">
      <w:pPr>
        <w:pStyle w:val="ListParagraph"/>
        <w:numPr>
          <w:ilvl w:val="0"/>
          <w:numId w:val="1"/>
        </w:numPr>
        <w:jc w:val="both"/>
        <w:rPr>
          <w:sz w:val="28"/>
          <w:szCs w:val="28"/>
        </w:rPr>
      </w:pPr>
      <w:r>
        <w:rPr>
          <w:sz w:val="28"/>
          <w:szCs w:val="28"/>
        </w:rPr>
        <w:t>Support all efforts to remove verbal and physical abuse from sporting activities.</w:t>
      </w:r>
    </w:p>
    <w:p w14:paraId="67654658" w14:textId="77777777" w:rsidR="000F519C" w:rsidRDefault="00000000">
      <w:pPr>
        <w:pStyle w:val="ListParagraph"/>
        <w:numPr>
          <w:ilvl w:val="0"/>
          <w:numId w:val="1"/>
        </w:numPr>
        <w:jc w:val="both"/>
        <w:rPr>
          <w:sz w:val="28"/>
          <w:szCs w:val="28"/>
        </w:rPr>
      </w:pPr>
      <w:r>
        <w:rPr>
          <w:sz w:val="28"/>
          <w:szCs w:val="28"/>
        </w:rPr>
        <w:t xml:space="preserve"> Abide by Scottish Swimming Social Media Guidelines.</w:t>
      </w:r>
    </w:p>
    <w:p w14:paraId="33489508" w14:textId="77777777" w:rsidR="000F519C" w:rsidRDefault="00000000">
      <w:pPr>
        <w:pStyle w:val="ListParagraph"/>
        <w:numPr>
          <w:ilvl w:val="0"/>
          <w:numId w:val="1"/>
        </w:numPr>
        <w:jc w:val="both"/>
        <w:rPr>
          <w:sz w:val="28"/>
          <w:szCs w:val="28"/>
        </w:rPr>
      </w:pPr>
      <w:r>
        <w:rPr>
          <w:sz w:val="28"/>
          <w:szCs w:val="28"/>
        </w:rPr>
        <w:t xml:space="preserve"> Agree that the Club cannot accept responsibility for swimmers out-with Club activities. </w:t>
      </w:r>
    </w:p>
    <w:p w14:paraId="028A1F70" w14:textId="77777777" w:rsidR="000F519C" w:rsidRDefault="00000000">
      <w:pPr>
        <w:pStyle w:val="ListParagraph"/>
        <w:numPr>
          <w:ilvl w:val="0"/>
          <w:numId w:val="1"/>
        </w:numPr>
        <w:jc w:val="both"/>
        <w:rPr>
          <w:sz w:val="28"/>
          <w:szCs w:val="28"/>
        </w:rPr>
      </w:pPr>
      <w:r>
        <w:rPr>
          <w:sz w:val="28"/>
          <w:szCs w:val="28"/>
        </w:rPr>
        <w:t xml:space="preserve"> Agree that coaches are only responsible for swimmers during the session. Parents are responsible for swimmers before and after the session. </w:t>
      </w:r>
    </w:p>
    <w:p w14:paraId="07E4C2C3" w14:textId="77777777" w:rsidR="000F519C" w:rsidRDefault="00000000">
      <w:pPr>
        <w:pStyle w:val="ListParagraph"/>
        <w:numPr>
          <w:ilvl w:val="0"/>
          <w:numId w:val="1"/>
        </w:numPr>
        <w:jc w:val="both"/>
        <w:rPr>
          <w:sz w:val="28"/>
          <w:szCs w:val="28"/>
        </w:rPr>
      </w:pPr>
      <w:r>
        <w:rPr>
          <w:sz w:val="28"/>
          <w:szCs w:val="28"/>
        </w:rPr>
        <w:t xml:space="preserve"> Agree that swimmers under 8 years of age must enter/leave poolside with their guardians who must remain on-site during session times.</w:t>
      </w:r>
    </w:p>
    <w:p w14:paraId="6E1079B9" w14:textId="77777777" w:rsidR="000F519C" w:rsidRDefault="00000000">
      <w:pPr>
        <w:pStyle w:val="ListParagraph"/>
        <w:numPr>
          <w:ilvl w:val="0"/>
          <w:numId w:val="1"/>
        </w:numPr>
        <w:jc w:val="both"/>
        <w:rPr>
          <w:sz w:val="28"/>
          <w:szCs w:val="28"/>
        </w:rPr>
      </w:pPr>
      <w:r>
        <w:rPr>
          <w:sz w:val="28"/>
          <w:szCs w:val="28"/>
        </w:rPr>
        <w:t xml:space="preserve"> Agree that guardians of swimmers must be contactable at all times during training sessions and via the contact details given on membership forms (in case of pool closure etc.). </w:t>
      </w:r>
    </w:p>
    <w:p w14:paraId="091A9899" w14:textId="77777777" w:rsidR="000F519C" w:rsidRDefault="00000000">
      <w:pPr>
        <w:pStyle w:val="ListParagraph"/>
        <w:numPr>
          <w:ilvl w:val="0"/>
          <w:numId w:val="1"/>
        </w:numPr>
        <w:jc w:val="both"/>
        <w:rPr>
          <w:sz w:val="28"/>
          <w:szCs w:val="28"/>
        </w:rPr>
      </w:pPr>
      <w:r>
        <w:rPr>
          <w:sz w:val="28"/>
          <w:szCs w:val="28"/>
          <w:shd w:val="clear" w:color="auto" w:fill="FFFFFF"/>
          <w:lang w:val="en-US"/>
        </w:rPr>
        <w:t xml:space="preserve"> Agree that Parents/Guardians are expected to volunteer for club duties, (timekeeping, committee, attending social events, fundraising etc.). The club is run solely by volunteer </w:t>
      </w:r>
      <w:proofErr w:type="gramStart"/>
      <w:r>
        <w:rPr>
          <w:sz w:val="28"/>
          <w:szCs w:val="28"/>
          <w:shd w:val="clear" w:color="auto" w:fill="FFFFFF"/>
          <w:lang w:val="en-US"/>
        </w:rPr>
        <w:t>members</w:t>
      </w:r>
      <w:proofErr w:type="gramEnd"/>
      <w:r>
        <w:rPr>
          <w:sz w:val="28"/>
          <w:szCs w:val="28"/>
          <w:shd w:val="clear" w:color="auto" w:fill="FFFFFF"/>
          <w:lang w:val="en-US"/>
        </w:rPr>
        <w:t xml:space="preserve"> and it is expected that everyone </w:t>
      </w:r>
      <w:proofErr w:type="gramStart"/>
      <w:r>
        <w:rPr>
          <w:sz w:val="28"/>
          <w:szCs w:val="28"/>
          <w:shd w:val="clear" w:color="auto" w:fill="FFFFFF"/>
          <w:lang w:val="en-US"/>
        </w:rPr>
        <w:t>does</w:t>
      </w:r>
      <w:proofErr w:type="gramEnd"/>
      <w:r>
        <w:rPr>
          <w:sz w:val="28"/>
          <w:szCs w:val="28"/>
          <w:shd w:val="clear" w:color="auto" w:fill="FFFFFF"/>
          <w:lang w:val="en-US"/>
        </w:rPr>
        <w:t xml:space="preserve"> their bit to help with the overall running and </w:t>
      </w:r>
      <w:proofErr w:type="spellStart"/>
      <w:r>
        <w:rPr>
          <w:sz w:val="28"/>
          <w:szCs w:val="28"/>
          <w:shd w:val="clear" w:color="auto" w:fill="FFFFFF"/>
          <w:lang w:val="en-US"/>
        </w:rPr>
        <w:t>organisation</w:t>
      </w:r>
      <w:proofErr w:type="spellEnd"/>
      <w:r>
        <w:rPr>
          <w:sz w:val="28"/>
          <w:szCs w:val="28"/>
          <w:shd w:val="clear" w:color="auto" w:fill="FFFFFF"/>
          <w:lang w:val="en-US"/>
        </w:rPr>
        <w:t xml:space="preserve"> of the club.</w:t>
      </w:r>
    </w:p>
    <w:p w14:paraId="5C5CED96" w14:textId="77777777" w:rsidR="000F519C" w:rsidRDefault="00000000">
      <w:pPr>
        <w:jc w:val="both"/>
        <w:rPr>
          <w:sz w:val="28"/>
          <w:szCs w:val="28"/>
        </w:rPr>
      </w:pPr>
      <w:r>
        <w:rPr>
          <w:b/>
          <w:sz w:val="28"/>
          <w:szCs w:val="28"/>
        </w:rPr>
        <w:t>Consequence:</w:t>
      </w:r>
      <w:r>
        <w:rPr>
          <w:sz w:val="28"/>
          <w:szCs w:val="28"/>
        </w:rPr>
        <w:t xml:space="preserve"> Where parent/spectator is a member of the club/Scottish Swimming any breaches of the parent/spectator code of conduct will be dealt with in accordance with the club disciplinary procedures.</w:t>
      </w:r>
    </w:p>
    <w:p w14:paraId="741382AF" w14:textId="77777777" w:rsidR="000F519C" w:rsidRDefault="00000000">
      <w:pPr>
        <w:jc w:val="both"/>
        <w:rPr>
          <w:sz w:val="28"/>
          <w:szCs w:val="28"/>
        </w:rPr>
      </w:pPr>
      <w:r>
        <w:rPr>
          <w:sz w:val="28"/>
          <w:szCs w:val="28"/>
        </w:rPr>
        <w:t>If the parent/spectator is not a member of the Club/Scottish Swimming any breaches of the parent/spectator code of conduct may result in a ban from spectating.</w:t>
      </w:r>
    </w:p>
    <w:p w14:paraId="2B8962B2" w14:textId="77777777" w:rsidR="000F519C" w:rsidRDefault="000F519C"/>
    <w:p w14:paraId="5751451C" w14:textId="121A741E" w:rsidR="000F519C" w:rsidRPr="003F208D" w:rsidRDefault="000F519C" w:rsidP="003F208D"/>
    <w:sectPr w:rsidR="000F519C" w:rsidRPr="003F208D">
      <w:headerReference w:type="default" r:id="rId7"/>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B2D03" w14:textId="77777777" w:rsidR="006E1D96" w:rsidRDefault="006E1D96">
      <w:pPr>
        <w:spacing w:after="0" w:line="240" w:lineRule="auto"/>
      </w:pPr>
      <w:r>
        <w:separator/>
      </w:r>
    </w:p>
  </w:endnote>
  <w:endnote w:type="continuationSeparator" w:id="0">
    <w:p w14:paraId="630668D3" w14:textId="77777777" w:rsidR="006E1D96" w:rsidRDefault="006E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93C69" w14:textId="77777777" w:rsidR="006E1D96" w:rsidRDefault="006E1D96">
      <w:pPr>
        <w:spacing w:after="0" w:line="240" w:lineRule="auto"/>
      </w:pPr>
      <w:r>
        <w:separator/>
      </w:r>
    </w:p>
  </w:footnote>
  <w:footnote w:type="continuationSeparator" w:id="0">
    <w:p w14:paraId="7515E1BC" w14:textId="77777777" w:rsidR="006E1D96" w:rsidRDefault="006E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E92E" w14:textId="77777777" w:rsidR="000F519C" w:rsidRDefault="00000000">
    <w:pPr>
      <w:pStyle w:val="Header"/>
    </w:pPr>
    <w:bookmarkStart w:id="0" w:name="_Hlk169096420"/>
    <w:bookmarkStart w:id="1" w:name="_Hlk169096421"/>
    <w:bookmarkStart w:id="2" w:name="_Hlk169096422"/>
    <w:bookmarkStart w:id="3" w:name="_Hlk169096423"/>
    <w:r>
      <w:rPr>
        <w:noProof/>
      </w:rPr>
      <w:drawing>
        <wp:anchor distT="0" distB="0" distL="0" distR="0" simplePos="0" relativeHeight="5" behindDoc="0" locked="0" layoutInCell="0" allowOverlap="1" wp14:anchorId="37C75A7E" wp14:editId="3DD8F8FB">
          <wp:simplePos x="0" y="0"/>
          <wp:positionH relativeFrom="column">
            <wp:posOffset>9525</wp:posOffset>
          </wp:positionH>
          <wp:positionV relativeFrom="paragraph">
            <wp:posOffset>-106680</wp:posOffset>
          </wp:positionV>
          <wp:extent cx="1396365" cy="531495"/>
          <wp:effectExtent l="0" t="0" r="0" b="1905"/>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396365" cy="531495"/>
                  </a:xfrm>
                  <a:prstGeom prst="rect">
                    <a:avLst/>
                  </a:prstGeom>
                </pic:spPr>
              </pic:pic>
            </a:graphicData>
          </a:graphic>
        </wp:anchor>
      </w:drawing>
    </w:r>
  </w:p>
  <w:p w14:paraId="4E04491A" w14:textId="77777777" w:rsidR="000F519C" w:rsidRDefault="000F519C">
    <w:pPr>
      <w:pStyle w:val="Header"/>
    </w:pPr>
  </w:p>
  <w:p w14:paraId="1575378D" w14:textId="77777777" w:rsidR="000F519C" w:rsidRDefault="00000000">
    <w:pPr>
      <w:pStyle w:val="Header"/>
    </w:pPr>
    <w:r>
      <w:t>_________________________</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2AE"/>
    <w:multiLevelType w:val="multilevel"/>
    <w:tmpl w:val="BF26C8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55620D4"/>
    <w:multiLevelType w:val="multilevel"/>
    <w:tmpl w:val="1854B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2F08CF"/>
    <w:multiLevelType w:val="multilevel"/>
    <w:tmpl w:val="5774761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98A032E"/>
    <w:multiLevelType w:val="multilevel"/>
    <w:tmpl w:val="34A283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66979222">
    <w:abstractNumId w:val="0"/>
  </w:num>
  <w:num w:numId="2" w16cid:durableId="573246863">
    <w:abstractNumId w:val="3"/>
  </w:num>
  <w:num w:numId="3" w16cid:durableId="246110695">
    <w:abstractNumId w:val="2"/>
  </w:num>
  <w:num w:numId="4" w16cid:durableId="449785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9C"/>
    <w:rsid w:val="000F519C"/>
    <w:rsid w:val="003F208D"/>
    <w:rsid w:val="006E1D96"/>
    <w:rsid w:val="00DF6FB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EFB3E"/>
  <w15:docId w15:val="{4CA49C7B-4737-4DA8-824A-E521ED9C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FE7F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7F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7F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8A2DFA"/>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3F6FCA"/>
  </w:style>
  <w:style w:type="character" w:customStyle="1" w:styleId="FooterChar">
    <w:name w:val="Footer Char"/>
    <w:basedOn w:val="DefaultParagraphFont"/>
    <w:link w:val="Footer"/>
    <w:uiPriority w:val="99"/>
    <w:qFormat/>
    <w:rsid w:val="003F6FCA"/>
  </w:style>
  <w:style w:type="character" w:customStyle="1" w:styleId="Heading1Char">
    <w:name w:val="Heading 1 Char"/>
    <w:basedOn w:val="DefaultParagraphFont"/>
    <w:link w:val="Heading1"/>
    <w:uiPriority w:val="9"/>
    <w:qFormat/>
    <w:rsid w:val="00FE7F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FE7FD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FE7FD8"/>
    <w:rPr>
      <w:rFonts w:asciiTheme="majorHAnsi" w:eastAsiaTheme="majorEastAsia" w:hAnsiTheme="majorHAnsi" w:cstheme="majorBidi"/>
      <w:color w:val="1F4D78" w:themeColor="accent1" w:themeShade="7F"/>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086E67"/>
    <w:pPr>
      <w:ind w:left="720"/>
      <w:contextualSpacing/>
    </w:pPr>
  </w:style>
  <w:style w:type="paragraph" w:styleId="Title">
    <w:name w:val="Title"/>
    <w:basedOn w:val="Normal"/>
    <w:next w:val="Normal"/>
    <w:link w:val="TitleChar"/>
    <w:uiPriority w:val="10"/>
    <w:qFormat/>
    <w:rsid w:val="008A2DFA"/>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F6FCA"/>
    <w:pPr>
      <w:tabs>
        <w:tab w:val="center" w:pos="4513"/>
        <w:tab w:val="right" w:pos="9026"/>
      </w:tabs>
      <w:spacing w:after="0" w:line="240" w:lineRule="auto"/>
    </w:pPr>
  </w:style>
  <w:style w:type="paragraph" w:styleId="Footer">
    <w:name w:val="footer"/>
    <w:basedOn w:val="Normal"/>
    <w:link w:val="FooterChar"/>
    <w:uiPriority w:val="99"/>
    <w:unhideWhenUsed/>
    <w:rsid w:val="003F6FCA"/>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2761</Characters>
  <Application>Microsoft Office Word</Application>
  <DocSecurity>0</DocSecurity>
  <Lines>60</Lines>
  <Paragraphs>34</Paragraphs>
  <ScaleCrop>false</ScaleCrop>
  <Company>Any Organization</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Moffat, Dawn (UK)</dc:creator>
  <dc:description/>
  <cp:lastModifiedBy>Joss Bedborough</cp:lastModifiedBy>
  <cp:revision>2</cp:revision>
  <dcterms:created xsi:type="dcterms:W3CDTF">2024-06-12T13:58:00Z</dcterms:created>
  <dcterms:modified xsi:type="dcterms:W3CDTF">2024-06-12T13:58:00Z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aesClassificationComments">
    <vt:lpwstr>General Email</vt:lpwstr>
  </property>
  <property fmtid="{D5CDD505-2E9C-101B-9397-08002B2CF9AE}" pid="4" name="Company">
    <vt:lpwstr>Any Organization</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Originator">
    <vt:lpwstr>BAE Systems</vt:lpwstr>
  </property>
  <property fmtid="{D5CDD505-2E9C-101B-9397-08002B2CF9AE}" pid="9" name="ScaleCrop">
    <vt:bool>false</vt:bool>
  </property>
  <property fmtid="{D5CDD505-2E9C-101B-9397-08002B2CF9AE}" pid="10" name="ShareDoc">
    <vt:bool>false</vt:bool>
  </property>
  <property fmtid="{D5CDD505-2E9C-101B-9397-08002B2CF9AE}" pid="11" name="TitusGUID">
    <vt:lpwstr>4e9111db-b68e-40d3-bced-f855d400bfae</vt:lpwstr>
  </property>
  <property fmtid="{D5CDD505-2E9C-101B-9397-08002B2CF9AE}" pid="12" name="baesystemsmvmNATSECregion">
    <vt:lpwstr>UK</vt:lpwstr>
  </property>
  <property fmtid="{D5CDD505-2E9C-101B-9397-08002B2CF9AE}" pid="13" name="urnbailsCompMarkingP1">
    <vt:lpwstr>NO COMPANY MARKING</vt:lpwstr>
  </property>
  <property fmtid="{D5CDD505-2E9C-101B-9397-08002B2CF9AE}" pid="14" name="urnbailsExportControlMarkingP1">
    <vt:lpwstr>NO</vt:lpwstr>
  </property>
  <property fmtid="{D5CDD505-2E9C-101B-9397-08002B2CF9AE}" pid="15" name="urnbailsExportControlMarkingP2">
    <vt:lpwstr>NOT EXPORT CONTROLLED - UK / US / OTHER LOCAL</vt:lpwstr>
  </property>
  <property fmtid="{D5CDD505-2E9C-101B-9397-08002B2CF9AE}" pid="16" name="urnbailsNATSECMarkingP1">
    <vt:lpwstr>NOT APPLICABLE</vt:lpwstr>
  </property>
  <property fmtid="{D5CDD505-2E9C-101B-9397-08002B2CF9AE}" pid="17" name="GrammarlyDocumentId">
    <vt:lpwstr>738f2858dbbd2a14aacae45f4e6cb4f48e3907e624d677e9509a6256a0e2e36e</vt:lpwstr>
  </property>
</Properties>
</file>